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4" w:rsidRPr="000F79AD" w:rsidRDefault="004B3F4D" w:rsidP="000F79AD">
      <w:pPr>
        <w:jc w:val="center"/>
        <w:rPr>
          <w:b/>
          <w:sz w:val="24"/>
          <w:szCs w:val="24"/>
        </w:rPr>
      </w:pPr>
      <w:r w:rsidRPr="000F79AD">
        <w:rPr>
          <w:b/>
          <w:sz w:val="24"/>
          <w:szCs w:val="24"/>
        </w:rPr>
        <w:t>KURUMLAR ARASI VOLEYBOL TURNUVALARI REGLAMANI</w:t>
      </w:r>
    </w:p>
    <w:p w:rsidR="004B3F4D" w:rsidRDefault="004B3F4D"/>
    <w:p w:rsidR="004B3F4D" w:rsidRDefault="004B3F4D" w:rsidP="000F79AD">
      <w:pPr>
        <w:pStyle w:val="ListeParagraf"/>
        <w:numPr>
          <w:ilvl w:val="0"/>
          <w:numId w:val="1"/>
        </w:numPr>
        <w:jc w:val="both"/>
      </w:pPr>
      <w:r>
        <w:t>Kamu Kurum ve Kuruluşlarının, Kamu Tüzel Kişiliklerinin kendi bünyesinde çalışan personeller müsabakalara katılabilecektir.</w:t>
      </w:r>
    </w:p>
    <w:p w:rsidR="004B3F4D" w:rsidRDefault="004B3F4D" w:rsidP="000F79AD">
      <w:pPr>
        <w:pStyle w:val="ListeParagraf"/>
        <w:jc w:val="both"/>
      </w:pPr>
    </w:p>
    <w:p w:rsidR="004B3F4D" w:rsidRDefault="004B3F4D" w:rsidP="000F79AD">
      <w:pPr>
        <w:pStyle w:val="ListeParagraf"/>
        <w:jc w:val="both"/>
      </w:pPr>
      <w:r>
        <w:t>Örnek 1: İl Milli Eğitim Müdürlüğü Takımı</w:t>
      </w:r>
    </w:p>
    <w:p w:rsidR="004B3F4D" w:rsidRDefault="004B3F4D" w:rsidP="000F79AD">
      <w:pPr>
        <w:pStyle w:val="ListeParagraf"/>
        <w:jc w:val="both"/>
      </w:pPr>
      <w:r>
        <w:t>Örnek 2: Aksaray Mesleki ve Teknik Anadolu Lisesi Takımı</w:t>
      </w:r>
    </w:p>
    <w:p w:rsidR="004B3F4D" w:rsidRDefault="004B3F4D" w:rsidP="000F79AD">
      <w:pPr>
        <w:pStyle w:val="ListeParagraf"/>
        <w:jc w:val="both"/>
      </w:pPr>
      <w:r>
        <w:t>Örnek 3: Beden Eğitimi Öğretmenleri Karma Takımı</w:t>
      </w:r>
    </w:p>
    <w:p w:rsidR="004B3F4D" w:rsidRDefault="004B3F4D" w:rsidP="000F79AD">
      <w:pPr>
        <w:pStyle w:val="ListeParagraf"/>
        <w:jc w:val="both"/>
      </w:pPr>
    </w:p>
    <w:p w:rsidR="004B3F4D" w:rsidRDefault="004B3F4D" w:rsidP="000F79AD">
      <w:pPr>
        <w:pStyle w:val="ListeParagraf"/>
        <w:numPr>
          <w:ilvl w:val="0"/>
          <w:numId w:val="1"/>
        </w:numPr>
        <w:jc w:val="both"/>
      </w:pPr>
      <w:r>
        <w:t>Diğer Kamu Kurumlarından en fazla 2 sporcu transfer edilebilecektir.</w:t>
      </w:r>
    </w:p>
    <w:p w:rsidR="004B3F4D" w:rsidRDefault="004B3F4D" w:rsidP="000F79AD">
      <w:pPr>
        <w:pStyle w:val="ListeParagraf"/>
        <w:numPr>
          <w:ilvl w:val="0"/>
          <w:numId w:val="1"/>
        </w:numPr>
        <w:jc w:val="both"/>
      </w:pPr>
      <w:r>
        <w:t>Takımlar 30 yaş</w:t>
      </w:r>
      <w:r w:rsidR="00B9067B">
        <w:t xml:space="preserve"> </w:t>
      </w:r>
      <w:r w:rsidR="00B9067B" w:rsidRPr="00F71A10">
        <w:rPr>
          <w:b/>
          <w:color w:val="FF0000"/>
        </w:rPr>
        <w:t xml:space="preserve">( 30 </w:t>
      </w:r>
      <w:r w:rsidR="00F71A10" w:rsidRPr="00F71A10">
        <w:rPr>
          <w:b/>
          <w:color w:val="FF0000"/>
        </w:rPr>
        <w:t>y</w:t>
      </w:r>
      <w:r w:rsidR="00B9067B" w:rsidRPr="00F71A10">
        <w:rPr>
          <w:b/>
          <w:color w:val="FF0000"/>
        </w:rPr>
        <w:t>aşından gün almak yeterlidir.)</w:t>
      </w:r>
      <w:r w:rsidR="00B9067B" w:rsidRPr="00F71A10">
        <w:rPr>
          <w:color w:val="FF0000"/>
        </w:rPr>
        <w:t xml:space="preserve"> </w:t>
      </w:r>
      <w:r w:rsidRPr="00F71A10">
        <w:rPr>
          <w:color w:val="FF0000"/>
        </w:rPr>
        <w:t xml:space="preserve"> </w:t>
      </w:r>
      <w:r>
        <w:t xml:space="preserve">ve üzeri sporculardan oluşacak olup; 25 yaş ve son 2 yıl içerisinde lisanslı </w:t>
      </w:r>
      <w:proofErr w:type="gramStart"/>
      <w:r>
        <w:t>voleybol  oynanamamış</w:t>
      </w:r>
      <w:proofErr w:type="gramEnd"/>
      <w:r>
        <w:t xml:space="preserve"> </w:t>
      </w:r>
      <w:r w:rsidR="00F86617" w:rsidRPr="00F86617">
        <w:rPr>
          <w:b/>
          <w:color w:val="FF0000"/>
        </w:rPr>
        <w:t>(Kamu kurumunda çalışmak kaydı ile)</w:t>
      </w:r>
      <w:r w:rsidR="00F86617">
        <w:t xml:space="preserve"> </w:t>
      </w:r>
      <w:r>
        <w:t>2 sporcu takıma dahil edilebilir.</w:t>
      </w:r>
    </w:p>
    <w:p w:rsidR="004B3F4D" w:rsidRDefault="004B3F4D" w:rsidP="000F79AD">
      <w:pPr>
        <w:pStyle w:val="ListeParagraf"/>
        <w:numPr>
          <w:ilvl w:val="0"/>
          <w:numId w:val="1"/>
        </w:numPr>
        <w:jc w:val="both"/>
      </w:pPr>
      <w:r>
        <w:t>Turnuvaya katılan sporcular, sağlık raporu, nüfus cüz</w:t>
      </w:r>
      <w:r w:rsidR="000F79AD">
        <w:t xml:space="preserve">danı fotokopisi,1 adet resim </w:t>
      </w:r>
      <w:proofErr w:type="gramStart"/>
      <w:r w:rsidR="000F79AD">
        <w:t xml:space="preserve">ve </w:t>
      </w:r>
      <w:r w:rsidR="00B829BE">
        <w:t xml:space="preserve"> kurumunda</w:t>
      </w:r>
      <w:proofErr w:type="gramEnd"/>
      <w:r w:rsidR="00B829BE">
        <w:t xml:space="preserve"> çalışt</w:t>
      </w:r>
      <w:r w:rsidR="000F79AD">
        <w:t xml:space="preserve">ıklarına dair belge(İl Müdürlüğü onaylı takım listesi şeklinde) </w:t>
      </w:r>
      <w:r>
        <w:t>getireceklerdir.</w:t>
      </w:r>
    </w:p>
    <w:p w:rsidR="00B829BE" w:rsidRDefault="00B829BE" w:rsidP="000F79AD">
      <w:pPr>
        <w:pStyle w:val="ListeParagraf"/>
        <w:numPr>
          <w:ilvl w:val="0"/>
          <w:numId w:val="1"/>
        </w:numPr>
        <w:jc w:val="both"/>
      </w:pPr>
      <w:r>
        <w:t>Takımlarda en az 8 (sekiz) en fazla 12 (on iki) sporcudan olu</w:t>
      </w:r>
      <w:bookmarkStart w:id="0" w:name="_GoBack"/>
      <w:bookmarkEnd w:id="0"/>
      <w:r>
        <w:t>şturulacaktır. Sonradan herhangi liste değişikliği ve sporcu ilavesi olmayacaktır.</w:t>
      </w:r>
    </w:p>
    <w:p w:rsidR="00B829BE" w:rsidRDefault="00B829BE" w:rsidP="000F79AD">
      <w:pPr>
        <w:pStyle w:val="ListeParagraf"/>
        <w:numPr>
          <w:ilvl w:val="0"/>
          <w:numId w:val="1"/>
        </w:numPr>
        <w:jc w:val="both"/>
      </w:pPr>
      <w:r>
        <w:t>Müsabakalar Voleybol Müsabaka yönetmeliğine göre oynatılacaktır.</w:t>
      </w:r>
    </w:p>
    <w:p w:rsidR="00B829BE" w:rsidRDefault="00B829BE" w:rsidP="000F79AD">
      <w:pPr>
        <w:pStyle w:val="ListeParagraf"/>
        <w:numPr>
          <w:ilvl w:val="0"/>
          <w:numId w:val="1"/>
        </w:numPr>
        <w:jc w:val="both"/>
      </w:pPr>
      <w:r>
        <w:t>Müsabakaya başvuru yapıp gelmeyen veya çekilen takımlar için cezai işlem uygulanacak olup, hakem ve personel ücretini gelmeyen veya çekilen takımlardan talep edilecektir.</w:t>
      </w:r>
    </w:p>
    <w:p w:rsidR="00B829BE" w:rsidRDefault="00B829BE" w:rsidP="000F79AD">
      <w:pPr>
        <w:pStyle w:val="ListeParagraf"/>
        <w:numPr>
          <w:ilvl w:val="0"/>
          <w:numId w:val="1"/>
        </w:numPr>
        <w:jc w:val="both"/>
      </w:pPr>
      <w:r>
        <w:t>Tertip komitesi müsabaka saatini ve yerini gerekli gördüğü hallerde değiştirebilecektir.</w:t>
      </w:r>
    </w:p>
    <w:p w:rsidR="00B829BE" w:rsidRDefault="00B829BE" w:rsidP="000F79AD">
      <w:pPr>
        <w:pStyle w:val="ListeParagraf"/>
        <w:numPr>
          <w:ilvl w:val="0"/>
          <w:numId w:val="1"/>
        </w:numPr>
        <w:jc w:val="both"/>
      </w:pPr>
      <w:r>
        <w:t>Müsabakanın fikstürü aksaray.gsb.gov.tr adresinde yayınlanacaktır.</w:t>
      </w:r>
    </w:p>
    <w:p w:rsidR="00B829BE" w:rsidRDefault="00B829BE" w:rsidP="000F79AD">
      <w:pPr>
        <w:pStyle w:val="ListeParagraf"/>
        <w:numPr>
          <w:ilvl w:val="0"/>
          <w:numId w:val="1"/>
        </w:numPr>
        <w:jc w:val="both"/>
      </w:pPr>
      <w:r>
        <w:t xml:space="preserve">Müsabakalar Mayıs ayının 2. Haftasından sonra başlayacak olup, müracaatlar 15 Mayıs 2017 Pazartesi günü mesai bitimine kadar Gençlik Hizmetleri ve Spor İl Müdürlüğü Spor Şube Birimine </w:t>
      </w:r>
      <w:r w:rsidR="000F79AD">
        <w:t>istenilen evraklarla birlikte başvuru yapabilecektir</w:t>
      </w:r>
    </w:p>
    <w:p w:rsidR="000F79AD" w:rsidRDefault="000F79AD" w:rsidP="000F79AD">
      <w:pPr>
        <w:ind w:left="360"/>
        <w:jc w:val="both"/>
      </w:pPr>
    </w:p>
    <w:p w:rsidR="000F79AD" w:rsidRDefault="000F79AD" w:rsidP="000F79AD">
      <w:pPr>
        <w:ind w:left="360"/>
        <w:jc w:val="both"/>
      </w:pPr>
    </w:p>
    <w:p w:rsidR="000F79AD" w:rsidRPr="000F79AD" w:rsidRDefault="000F79AD" w:rsidP="000F79AD">
      <w:pPr>
        <w:ind w:left="360"/>
        <w:jc w:val="both"/>
        <w:rPr>
          <w:b/>
        </w:rPr>
      </w:pPr>
      <w:r w:rsidRPr="000F79AD">
        <w:rPr>
          <w:b/>
        </w:rPr>
        <w:t>BİLGİ İÇİN</w:t>
      </w:r>
      <w:r w:rsidRPr="000F79AD">
        <w:rPr>
          <w:b/>
        </w:rPr>
        <w:tab/>
      </w:r>
      <w:r w:rsidRPr="000F79AD">
        <w:rPr>
          <w:b/>
        </w:rPr>
        <w:tab/>
        <w:t>:Murat TEZEL İl Temsilcisi</w:t>
      </w:r>
      <w:r w:rsidRPr="000F79AD">
        <w:rPr>
          <w:b/>
        </w:rPr>
        <w:tab/>
      </w:r>
      <w:r w:rsidRPr="000F79AD">
        <w:rPr>
          <w:b/>
        </w:rPr>
        <w:tab/>
        <w:t>Cep: 0 505 794 43 05</w:t>
      </w:r>
    </w:p>
    <w:p w:rsidR="000F79AD" w:rsidRPr="000F79AD" w:rsidRDefault="000F79AD" w:rsidP="000F79AD">
      <w:pPr>
        <w:ind w:left="360"/>
        <w:jc w:val="both"/>
        <w:rPr>
          <w:b/>
        </w:rPr>
      </w:pPr>
      <w:r w:rsidRPr="000F79AD">
        <w:rPr>
          <w:b/>
        </w:rPr>
        <w:tab/>
      </w:r>
      <w:r w:rsidRPr="000F79AD">
        <w:rPr>
          <w:b/>
        </w:rPr>
        <w:tab/>
      </w:r>
      <w:r w:rsidRPr="000F79AD">
        <w:rPr>
          <w:b/>
        </w:rPr>
        <w:tab/>
        <w:t>:Şaban BİLGİÇ Ulusal Hakem</w:t>
      </w:r>
      <w:r w:rsidRPr="000F79AD">
        <w:rPr>
          <w:b/>
        </w:rPr>
        <w:tab/>
      </w:r>
      <w:r w:rsidRPr="000F79AD">
        <w:rPr>
          <w:b/>
        </w:rPr>
        <w:tab/>
        <w:t>Cep:0 533 563 42 01</w:t>
      </w:r>
    </w:p>
    <w:sectPr w:rsidR="000F79AD" w:rsidRPr="000F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574"/>
    <w:multiLevelType w:val="hybridMultilevel"/>
    <w:tmpl w:val="98FA4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D"/>
    <w:rsid w:val="000F79AD"/>
    <w:rsid w:val="00131B76"/>
    <w:rsid w:val="004B3F4D"/>
    <w:rsid w:val="004D7544"/>
    <w:rsid w:val="008526CE"/>
    <w:rsid w:val="00B829BE"/>
    <w:rsid w:val="00B9067B"/>
    <w:rsid w:val="00F71A10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F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F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BluE_DReaM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 BASAR</dc:creator>
  <cp:lastModifiedBy>Onur KULAKSIZ</cp:lastModifiedBy>
  <cp:revision>5</cp:revision>
  <cp:lastPrinted>2017-05-09T08:41:00Z</cp:lastPrinted>
  <dcterms:created xsi:type="dcterms:W3CDTF">2017-05-03T10:20:00Z</dcterms:created>
  <dcterms:modified xsi:type="dcterms:W3CDTF">2017-05-15T10:34:00Z</dcterms:modified>
</cp:coreProperties>
</file>